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66E9" w14:textId="77777777" w:rsidR="004F2177" w:rsidRPr="00D87836" w:rsidRDefault="004F2177" w:rsidP="004F2177">
      <w:pPr>
        <w:rPr>
          <w:rFonts w:ascii="Arial" w:hAnsi="Arial" w:cs="Arial"/>
          <w:vertAlign w:val="subscrip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F2177" w:rsidRPr="000B1272" w14:paraId="6AEE07DD" w14:textId="77777777" w:rsidTr="004D0AD2">
        <w:trPr>
          <w:trHeight w:val="870"/>
        </w:trPr>
        <w:tc>
          <w:tcPr>
            <w:tcW w:w="10348" w:type="dxa"/>
          </w:tcPr>
          <w:p w14:paraId="4623C7EC" w14:textId="77777777" w:rsidR="004F2177" w:rsidRPr="000B1272" w:rsidRDefault="004F2177" w:rsidP="004D0AD2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Programme de formation </w:t>
            </w:r>
          </w:p>
          <w:p w14:paraId="65B979F4" w14:textId="77777777" w:rsidR="004F2177" w:rsidRPr="000B1272" w:rsidRDefault="004F2177" w:rsidP="004D0AD2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Conforme à </w:t>
            </w:r>
            <w:r w:rsidRPr="000B1272">
              <w:rPr>
                <w:rFonts w:ascii="Arial" w:hAnsi="Arial" w:cs="Arial"/>
                <w:color w:val="000000"/>
                <w:shd w:val="clear" w:color="auto" w:fill="FFFFFF"/>
              </w:rPr>
              <w:t>La circulaire DGEFP n° 2006/35 du 14 novembre 2006</w:t>
            </w:r>
          </w:p>
          <w:p w14:paraId="178881F3" w14:textId="77777777" w:rsidR="004F2177" w:rsidRPr="000B1272" w:rsidRDefault="004F2177" w:rsidP="004D0AD2">
            <w:pPr>
              <w:numPr>
                <w:ilvl w:val="0"/>
                <w:numId w:val="1"/>
              </w:numPr>
              <w:spacing w:after="0" w:line="240" w:lineRule="auto"/>
              <w:ind w:left="284" w:right="245" w:firstLine="0"/>
              <w:jc w:val="both"/>
              <w:rPr>
                <w:rFonts w:ascii="Arial" w:hAnsi="Arial" w:cs="Arial"/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eastAsia="Batang" w:hAnsi="Arial" w:cs="Arial"/>
                <w:b/>
                <w:color w:val="FF0000"/>
                <w:u w:val="single"/>
              </w:rPr>
              <w:t xml:space="preserve">La fiscalité de la vente et de l’achat d’un bien immobilier </w:t>
            </w:r>
          </w:p>
        </w:tc>
      </w:tr>
    </w:tbl>
    <w:p w14:paraId="48B09927" w14:textId="77777777" w:rsidR="004F2177" w:rsidRPr="000B1272" w:rsidRDefault="004F2177" w:rsidP="004F2177">
      <w:pPr>
        <w:rPr>
          <w:rFonts w:ascii="Arial" w:hAnsi="Arial" w:cs="Arial"/>
          <w:b/>
          <w:bCs/>
          <w:u w:val="double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4F2177" w:rsidRPr="000B1272" w14:paraId="774A9A02" w14:textId="77777777" w:rsidTr="004D0AD2">
        <w:trPr>
          <w:trHeight w:val="5497"/>
        </w:trPr>
        <w:tc>
          <w:tcPr>
            <w:tcW w:w="10415" w:type="dxa"/>
          </w:tcPr>
          <w:p w14:paraId="39F04E5A" w14:textId="77777777" w:rsidR="004F2177" w:rsidRPr="000B1272" w:rsidRDefault="004F2177" w:rsidP="004D0AD2">
            <w:pPr>
              <w:rPr>
                <w:rFonts w:ascii="Arial" w:hAnsi="Arial" w:cs="Arial"/>
                <w:b/>
                <w:bCs/>
                <w:u w:val="double"/>
              </w:rPr>
            </w:pPr>
          </w:p>
          <w:p w14:paraId="52FA9CB9" w14:textId="77777777" w:rsidR="004F2177" w:rsidRPr="000B1272" w:rsidRDefault="004F2177" w:rsidP="004D0AD2">
            <w:pPr>
              <w:spacing w:after="0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Public visé </w:t>
            </w:r>
            <w:r w:rsidRPr="000B1272">
              <w:rPr>
                <w:rFonts w:ascii="Arial" w:hAnsi="Arial" w:cs="Arial"/>
                <w:b/>
                <w:bCs/>
              </w:rPr>
              <w:t>:</w:t>
            </w:r>
          </w:p>
          <w:p w14:paraId="735B50BA" w14:textId="77777777" w:rsidR="004F2177" w:rsidRPr="000B1272" w:rsidRDefault="004F2177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>Conformément au décret du</w:t>
            </w:r>
            <w:r w:rsidRPr="000B1272">
              <w:rPr>
                <w:rFonts w:ascii="Arial" w:hAnsi="Arial" w:cs="Arial"/>
                <w:b/>
                <w:bCs/>
                <w:u w:val="double"/>
              </w:rPr>
              <w:t xml:space="preserve"> </w:t>
            </w:r>
            <w:r w:rsidRPr="000B1272">
              <w:rPr>
                <w:rFonts w:ascii="Arial" w:eastAsia="Batang" w:hAnsi="Arial" w:cs="Arial"/>
                <w:b/>
                <w:bCs/>
              </w:rPr>
              <w:t>19 juin 2015, qui a modifié l’article 80 de la loi HOGUET</w:t>
            </w:r>
          </w:p>
          <w:p w14:paraId="1134E283" w14:textId="77777777" w:rsidR="004F2177" w:rsidRPr="000B1272" w:rsidRDefault="004F2177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Style w:val="Accentuation"/>
                <w:rFonts w:ascii="Arial" w:hAnsi="Arial" w:cs="Arial"/>
                <w:color w:val="656253"/>
                <w:shd w:val="clear" w:color="auto" w:fill="FFFFFF"/>
              </w:rPr>
              <w:t xml:space="preserve">Et au décret n° 2016-173 du 18 février 2016 </w:t>
            </w:r>
          </w:p>
          <w:p w14:paraId="34E287A5" w14:textId="77777777" w:rsidR="004F2177" w:rsidRPr="000B1272" w:rsidRDefault="004F2177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eastAsia="Batang" w:hAnsi="Arial" w:cs="Arial"/>
                <w:b/>
                <w:bCs/>
              </w:rPr>
              <w:t>Le titulaire de la carte professionnelle d’agent immobilier et l’ensemble des collaborateurs (négociateur vente – gestionnaire locatif -agents commerciaux) ;</w:t>
            </w:r>
          </w:p>
          <w:p w14:paraId="717A866D" w14:textId="77777777" w:rsidR="004F2177" w:rsidRPr="000B1272" w:rsidRDefault="004F2177" w:rsidP="004D0AD2">
            <w:pPr>
              <w:spacing w:after="0"/>
              <w:ind w:left="67"/>
              <w:rPr>
                <w:rFonts w:ascii="Arial" w:hAnsi="Arial" w:cs="Arial"/>
                <w:b/>
                <w:bCs/>
              </w:rPr>
            </w:pPr>
          </w:p>
          <w:p w14:paraId="0483FA5D" w14:textId="77777777" w:rsidR="004F2177" w:rsidRPr="000B1272" w:rsidRDefault="004F2177" w:rsidP="004D0AD2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0B1272">
              <w:rPr>
                <w:rFonts w:ascii="Arial" w:hAnsi="Arial" w:cs="Arial"/>
                <w:b/>
                <w:bCs/>
                <w:u w:val="single"/>
              </w:rPr>
              <w:t>PRE-REQUIS </w:t>
            </w:r>
          </w:p>
          <w:p w14:paraId="56287183" w14:textId="77777777" w:rsidR="004F2177" w:rsidRPr="000B1272" w:rsidRDefault="004F2177" w:rsidP="004D0AD2">
            <w:pPr>
              <w:spacing w:after="0"/>
              <w:rPr>
                <w:rFonts w:ascii="Arial" w:hAnsi="Arial" w:cs="Arial"/>
              </w:rPr>
            </w:pPr>
            <w:r w:rsidRPr="000B1272">
              <w:rPr>
                <w:rFonts w:ascii="Arial" w:hAnsi="Arial" w:cs="Arial"/>
              </w:rPr>
              <w:t xml:space="preserve">Aucun  </w:t>
            </w:r>
          </w:p>
          <w:p w14:paraId="6897A37A" w14:textId="77777777" w:rsidR="004F2177" w:rsidRPr="000B1272" w:rsidRDefault="004F2177" w:rsidP="004D0AD2">
            <w:pPr>
              <w:spacing w:after="0"/>
              <w:rPr>
                <w:rFonts w:ascii="Arial" w:hAnsi="Arial" w:cs="Arial"/>
                <w:b/>
                <w:bCs/>
                <w:u w:val="double"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Objectifs :</w:t>
            </w:r>
          </w:p>
          <w:p w14:paraId="1C6766F3" w14:textId="77777777" w:rsidR="004F2177" w:rsidRPr="000B1272" w:rsidRDefault="004F2177" w:rsidP="004D0A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>Maîtriser le cadre légal de l’exercice des activités de l’agent immobilier</w:t>
            </w:r>
          </w:p>
          <w:p w14:paraId="45E533C5" w14:textId="77777777" w:rsidR="004F2177" w:rsidRPr="000B1272" w:rsidRDefault="004F2177" w:rsidP="004D0AD2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>MAITRISER les règles fiscales et les impacts de la vente et de l’achat sur la fiscalité</w:t>
            </w:r>
          </w:p>
          <w:p w14:paraId="04FFEEF4" w14:textId="77777777" w:rsidR="004F2177" w:rsidRPr="000B1272" w:rsidRDefault="004F2177" w:rsidP="004D0AD2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  <w:p w14:paraId="697EA6B5" w14:textId="77777777" w:rsidR="004F2177" w:rsidRPr="000B1272" w:rsidRDefault="004F2177" w:rsidP="004F2177">
            <w:pPr>
              <w:numPr>
                <w:ilvl w:val="0"/>
                <w:numId w:val="2"/>
              </w:numPr>
              <w:spacing w:after="0" w:line="276" w:lineRule="auto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 xml:space="preserve">FISCALITE DE L’ACQUISITION </w:t>
            </w:r>
          </w:p>
          <w:p w14:paraId="3ACE6411" w14:textId="77777777" w:rsidR="004F2177" w:rsidRPr="000B1272" w:rsidRDefault="004F2177" w:rsidP="004F2177">
            <w:pPr>
              <w:numPr>
                <w:ilvl w:val="0"/>
                <w:numId w:val="2"/>
              </w:numPr>
              <w:spacing w:after="0" w:line="276" w:lineRule="auto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 xml:space="preserve">PLUS VALUE IMMOBILIERE FISCALITE DES REVENUS FONCIERS </w:t>
            </w:r>
          </w:p>
          <w:p w14:paraId="1AE1B2C0" w14:textId="77777777" w:rsidR="004F2177" w:rsidRPr="000B1272" w:rsidRDefault="004F2177" w:rsidP="004F2177">
            <w:pPr>
              <w:numPr>
                <w:ilvl w:val="0"/>
                <w:numId w:val="2"/>
              </w:numPr>
              <w:spacing w:after="0" w:line="276" w:lineRule="auto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 xml:space="preserve"> FISCALITE DES REVENUS DES LOCATIONS MEUBLEES </w:t>
            </w:r>
          </w:p>
          <w:p w14:paraId="5F9329AB" w14:textId="77777777" w:rsidR="004F2177" w:rsidRPr="000B1272" w:rsidRDefault="004F2177" w:rsidP="004F2177">
            <w:pPr>
              <w:numPr>
                <w:ilvl w:val="0"/>
                <w:numId w:val="2"/>
              </w:numPr>
              <w:spacing w:after="0" w:line="276" w:lineRule="auto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 xml:space="preserve">DEFISCALISATIONIMMOBILIERE (PINEL- DENORMANDIE- MALRAUX- CENSI BOUVARD) </w:t>
            </w:r>
          </w:p>
          <w:p w14:paraId="2BB26E9F" w14:textId="77777777" w:rsidR="004F2177" w:rsidRPr="000B1272" w:rsidRDefault="004F2177" w:rsidP="004D0AD2">
            <w:pPr>
              <w:spacing w:after="0"/>
              <w:ind w:firstLine="567"/>
              <w:jc w:val="center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eastAsia="Batang" w:hAnsi="Arial" w:cs="Arial"/>
                <w:b/>
                <w:bCs/>
                <w:color w:val="FF0000"/>
              </w:rPr>
              <w:t>Durée : 7 heures</w:t>
            </w:r>
          </w:p>
        </w:tc>
      </w:tr>
    </w:tbl>
    <w:p w14:paraId="04032D2D" w14:textId="77777777" w:rsidR="004F2177" w:rsidRPr="000B1272" w:rsidRDefault="004F2177" w:rsidP="004F2177">
      <w:pPr>
        <w:spacing w:after="0"/>
        <w:rPr>
          <w:rFonts w:ascii="Arial" w:hAnsi="Arial" w:cs="Arial"/>
        </w:rPr>
      </w:pPr>
    </w:p>
    <w:p w14:paraId="08E8C0F0" w14:textId="77777777" w:rsidR="004F2177" w:rsidRDefault="004F2177" w:rsidP="004F2177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B1272">
        <w:rPr>
          <w:rFonts w:ascii="Arial" w:hAnsi="Arial" w:cs="Arial"/>
          <w:b/>
          <w:bCs/>
          <w:sz w:val="28"/>
          <w:szCs w:val="28"/>
          <w:u w:val="single"/>
        </w:rPr>
        <w:t xml:space="preserve">PROGRAMME DETAILLE ET SEQUENCE </w:t>
      </w:r>
    </w:p>
    <w:p w14:paraId="643E6365" w14:textId="77777777" w:rsidR="004F2177" w:rsidRDefault="004F2177" w:rsidP="004F2177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877F9F9" w14:textId="77777777" w:rsidR="004F2177" w:rsidRPr="000B1272" w:rsidRDefault="004F2177" w:rsidP="004F2177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DBDAEF5" w14:textId="77777777" w:rsidR="004F2177" w:rsidRPr="000B1272" w:rsidRDefault="004F2177" w:rsidP="004F2177">
      <w:pPr>
        <w:pStyle w:val="NormalWeb"/>
        <w:spacing w:before="0" w:beforeAutospacing="0" w:after="0" w:afterAutospacing="0" w:line="288" w:lineRule="atLeast"/>
        <w:jc w:val="both"/>
        <w:rPr>
          <w:rFonts w:ascii="Arial" w:hAnsi="Arial" w:cs="Arial"/>
          <w:b/>
          <w:bCs/>
          <w:color w:val="3B3B3B"/>
          <w:sz w:val="22"/>
          <w:szCs w:val="22"/>
          <w:u w:val="single"/>
        </w:rPr>
      </w:pPr>
      <w:r w:rsidRPr="000B1272">
        <w:rPr>
          <w:rFonts w:ascii="Arial" w:hAnsi="Arial" w:cs="Arial"/>
          <w:b/>
          <w:bCs/>
          <w:color w:val="3B3B3B"/>
          <w:sz w:val="22"/>
          <w:szCs w:val="22"/>
          <w:u w:val="single"/>
        </w:rPr>
        <w:t>Présentation générale de la fiscalité immobilière</w:t>
      </w:r>
    </w:p>
    <w:p w14:paraId="30EDBD41" w14:textId="77777777" w:rsidR="004F2177" w:rsidRPr="000B1272" w:rsidRDefault="004F2177" w:rsidP="004F2177">
      <w:pPr>
        <w:pStyle w:val="NormalWeb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B3B3B"/>
          <w:sz w:val="22"/>
          <w:szCs w:val="22"/>
        </w:rPr>
      </w:pPr>
      <w:r w:rsidRPr="000B1272">
        <w:rPr>
          <w:rFonts w:ascii="Arial" w:hAnsi="Arial" w:cs="Arial"/>
          <w:color w:val="3B3B3B"/>
          <w:sz w:val="22"/>
          <w:szCs w:val="22"/>
        </w:rPr>
        <w:t xml:space="preserve">Fiscalité de l’acquisition du bien immobilier : </w:t>
      </w:r>
    </w:p>
    <w:p w14:paraId="2B822EB2" w14:textId="77777777" w:rsidR="004F2177" w:rsidRPr="000B1272" w:rsidRDefault="004F2177" w:rsidP="004F2177">
      <w:pPr>
        <w:pStyle w:val="NormalWeb"/>
        <w:spacing w:before="0" w:beforeAutospacing="0" w:after="0" w:afterAutospacing="0" w:line="288" w:lineRule="atLeast"/>
        <w:ind w:left="1440"/>
        <w:jc w:val="both"/>
        <w:rPr>
          <w:rFonts w:ascii="Arial" w:hAnsi="Arial" w:cs="Arial"/>
          <w:color w:val="3B3B3B"/>
          <w:sz w:val="22"/>
          <w:szCs w:val="22"/>
        </w:rPr>
      </w:pPr>
      <w:r w:rsidRPr="000B1272">
        <w:rPr>
          <w:rFonts w:ascii="Arial" w:hAnsi="Arial" w:cs="Arial"/>
          <w:color w:val="3B3B3B"/>
          <w:sz w:val="22"/>
          <w:szCs w:val="22"/>
        </w:rPr>
        <w:t xml:space="preserve">Droit d’enregistrement Et plus-value immobilière </w:t>
      </w:r>
    </w:p>
    <w:p w14:paraId="3C463277" w14:textId="77777777" w:rsidR="004F2177" w:rsidRPr="000B1272" w:rsidRDefault="004F2177" w:rsidP="004F2177">
      <w:pPr>
        <w:pStyle w:val="Paragraphedeliste"/>
        <w:ind w:left="1440"/>
        <w:rPr>
          <w:rFonts w:ascii="Arial" w:hAnsi="Arial" w:cs="Arial"/>
          <w:b/>
          <w:bCs/>
        </w:rPr>
      </w:pPr>
    </w:p>
    <w:p w14:paraId="6C0AC3DD" w14:textId="77777777" w:rsidR="004F2177" w:rsidRPr="000B1272" w:rsidRDefault="004F2177" w:rsidP="004F2177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>Le régime des locations : définitions et particularités</w:t>
      </w:r>
    </w:p>
    <w:p w14:paraId="7408DDCF" w14:textId="77777777" w:rsidR="004F2177" w:rsidRPr="000B1272" w:rsidRDefault="004F2177" w:rsidP="004F2177">
      <w:pPr>
        <w:spacing w:after="0"/>
        <w:ind w:left="708" w:firstLine="708"/>
        <w:rPr>
          <w:rFonts w:ascii="Arial" w:hAnsi="Arial" w:cs="Arial"/>
          <w:u w:val="single"/>
        </w:rPr>
      </w:pPr>
      <w:r w:rsidRPr="000B1272">
        <w:rPr>
          <w:rFonts w:ascii="Arial" w:hAnsi="Arial" w:cs="Arial"/>
          <w:u w:val="single"/>
        </w:rPr>
        <w:t>La location nue</w:t>
      </w:r>
    </w:p>
    <w:p w14:paraId="13323707" w14:textId="77777777" w:rsidR="004F2177" w:rsidRPr="000B1272" w:rsidRDefault="004F2177" w:rsidP="004F2177">
      <w:pPr>
        <w:pStyle w:val="Paragraphedeliste"/>
        <w:spacing w:after="0"/>
        <w:ind w:firstLine="696"/>
        <w:rPr>
          <w:rFonts w:ascii="Arial" w:hAnsi="Arial" w:cs="Arial"/>
        </w:rPr>
      </w:pPr>
      <w:r w:rsidRPr="000B1272">
        <w:rPr>
          <w:rFonts w:ascii="Arial" w:hAnsi="Arial" w:cs="Arial"/>
        </w:rPr>
        <w:t xml:space="preserve">Revenu foncier – micro foncier </w:t>
      </w:r>
    </w:p>
    <w:p w14:paraId="0875BF85" w14:textId="77777777" w:rsidR="004F2177" w:rsidRPr="000B1272" w:rsidRDefault="004F2177" w:rsidP="004F2177">
      <w:pPr>
        <w:pStyle w:val="Paragraphedeliste"/>
        <w:ind w:firstLine="696"/>
        <w:rPr>
          <w:rFonts w:ascii="Arial" w:hAnsi="Arial" w:cs="Arial"/>
          <w:u w:val="single"/>
        </w:rPr>
      </w:pPr>
      <w:r w:rsidRPr="000B1272">
        <w:rPr>
          <w:rFonts w:ascii="Arial" w:hAnsi="Arial" w:cs="Arial"/>
          <w:u w:val="single"/>
        </w:rPr>
        <w:t>La location meublée</w:t>
      </w:r>
    </w:p>
    <w:p w14:paraId="2840F8BB" w14:textId="77777777" w:rsidR="004F2177" w:rsidRPr="000B1272" w:rsidRDefault="004F2177" w:rsidP="004F2177">
      <w:pPr>
        <w:pStyle w:val="Paragraphedeliste"/>
        <w:ind w:firstLine="696"/>
        <w:rPr>
          <w:rFonts w:ascii="Arial" w:hAnsi="Arial" w:cs="Arial"/>
        </w:rPr>
      </w:pPr>
      <w:r w:rsidRPr="000B1272">
        <w:rPr>
          <w:rFonts w:ascii="Arial" w:hAnsi="Arial" w:cs="Arial"/>
        </w:rPr>
        <w:t xml:space="preserve">BIC MICRO BIC- LMNP-LMP </w:t>
      </w:r>
    </w:p>
    <w:p w14:paraId="5F92E63D" w14:textId="77777777" w:rsidR="004F2177" w:rsidRPr="000B1272" w:rsidRDefault="004F2177" w:rsidP="004F2177">
      <w:pPr>
        <w:spacing w:after="0" w:line="288" w:lineRule="atLeast"/>
        <w:jc w:val="both"/>
        <w:rPr>
          <w:rFonts w:ascii="Arial" w:eastAsia="Times New Roman" w:hAnsi="Arial" w:cs="Arial"/>
          <w:b/>
          <w:bCs/>
          <w:color w:val="3B3B3B"/>
          <w:u w:val="single"/>
          <w:lang w:eastAsia="fr-FR" w:bidi="he-IL"/>
        </w:rPr>
      </w:pPr>
      <w:r w:rsidRPr="000B1272">
        <w:rPr>
          <w:rFonts w:ascii="Arial" w:eastAsia="Times New Roman" w:hAnsi="Arial" w:cs="Arial"/>
          <w:b/>
          <w:bCs/>
          <w:color w:val="3B3B3B"/>
          <w:u w:val="single"/>
          <w:lang w:eastAsia="fr-FR" w:bidi="he-IL"/>
        </w:rPr>
        <w:t xml:space="preserve">LA DEFISCALISATION IMMOBILIERE </w:t>
      </w:r>
    </w:p>
    <w:p w14:paraId="219796DE" w14:textId="77777777" w:rsidR="004F2177" w:rsidRPr="000B1272" w:rsidRDefault="004F2177" w:rsidP="004F2177">
      <w:pPr>
        <w:spacing w:after="0" w:line="288" w:lineRule="atLeast"/>
        <w:jc w:val="both"/>
        <w:rPr>
          <w:rFonts w:ascii="Arial" w:eastAsia="Times New Roman" w:hAnsi="Arial" w:cs="Arial"/>
          <w:b/>
          <w:bCs/>
          <w:color w:val="3B3B3B"/>
          <w:lang w:eastAsia="fr-FR" w:bidi="he-IL"/>
        </w:rPr>
      </w:pPr>
    </w:p>
    <w:p w14:paraId="4F837AEB" w14:textId="77777777" w:rsidR="004F2177" w:rsidRPr="000B1272" w:rsidRDefault="004F2177" w:rsidP="004F2177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0B1272">
        <w:rPr>
          <w:rFonts w:ascii="Arial" w:hAnsi="Arial" w:cs="Arial"/>
        </w:rPr>
        <w:t xml:space="preserve">DISPOSITIF MALRAUX ET SCPI MALRAUX </w:t>
      </w:r>
    </w:p>
    <w:p w14:paraId="020F7306" w14:textId="77777777" w:rsidR="004F2177" w:rsidRPr="000B1272" w:rsidRDefault="004F2177" w:rsidP="004F2177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0B1272">
        <w:rPr>
          <w:rFonts w:ascii="Arial" w:hAnsi="Arial" w:cs="Arial"/>
        </w:rPr>
        <w:lastRenderedPageBreak/>
        <w:t xml:space="preserve">DISPOSITIF PINEL </w:t>
      </w:r>
    </w:p>
    <w:p w14:paraId="25BC6501" w14:textId="77777777" w:rsidR="004F2177" w:rsidRPr="000B1272" w:rsidRDefault="004F2177" w:rsidP="004F2177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0B1272">
        <w:rPr>
          <w:rFonts w:ascii="Arial" w:hAnsi="Arial" w:cs="Arial"/>
        </w:rPr>
        <w:t xml:space="preserve">CENSI BOUVARD </w:t>
      </w:r>
    </w:p>
    <w:p w14:paraId="477B9734" w14:textId="77777777" w:rsidR="004F2177" w:rsidRPr="000B1272" w:rsidRDefault="004F2177" w:rsidP="004F2177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0B1272">
        <w:rPr>
          <w:rFonts w:ascii="Arial" w:hAnsi="Arial" w:cs="Arial"/>
        </w:rPr>
        <w:t>De NORMANDIE</w:t>
      </w:r>
      <w:r w:rsidRPr="000B1272">
        <w:rPr>
          <w:rFonts w:ascii="Arial" w:hAnsi="Arial" w:cs="Arial"/>
          <w:b/>
          <w:bCs/>
        </w:rPr>
        <w:t xml:space="preserve"> </w:t>
      </w:r>
    </w:p>
    <w:p w14:paraId="6B648D70" w14:textId="77777777" w:rsidR="004F2177" w:rsidRPr="000B1272" w:rsidRDefault="004F2177" w:rsidP="004F2177">
      <w:pPr>
        <w:ind w:left="360"/>
        <w:rPr>
          <w:rFonts w:ascii="Arial" w:hAnsi="Arial" w:cs="Arial"/>
          <w:b/>
          <w:bCs/>
        </w:rPr>
      </w:pPr>
    </w:p>
    <w:p w14:paraId="0B9302F1" w14:textId="77777777" w:rsidR="004F2177" w:rsidRPr="000B1272" w:rsidRDefault="004F2177" w:rsidP="004F2177">
      <w:pPr>
        <w:spacing w:after="0"/>
        <w:ind w:firstLine="567"/>
        <w:jc w:val="center"/>
        <w:rPr>
          <w:rFonts w:ascii="Arial" w:hAnsi="Arial" w:cs="Arial"/>
          <w:b/>
          <w:bCs/>
          <w:u w:val="double"/>
        </w:rPr>
      </w:pPr>
      <w:r w:rsidRPr="000B1272">
        <w:rPr>
          <w:rFonts w:ascii="Arial" w:hAnsi="Arial" w:cs="Arial"/>
          <w:b/>
          <w:bCs/>
          <w:u w:val="double"/>
        </w:rPr>
        <w:t>METHODOLOGIE</w:t>
      </w:r>
    </w:p>
    <w:p w14:paraId="21E497C4" w14:textId="77777777" w:rsidR="004F2177" w:rsidRPr="000B1272" w:rsidRDefault="004F2177" w:rsidP="004F2177">
      <w:pPr>
        <w:spacing w:after="0"/>
        <w:ind w:firstLine="567"/>
        <w:jc w:val="center"/>
        <w:rPr>
          <w:rFonts w:ascii="Arial" w:hAnsi="Arial" w:cs="Arial"/>
          <w:b/>
          <w:bCs/>
          <w:u w:val="double"/>
        </w:rPr>
      </w:pPr>
      <w:r w:rsidRPr="000B1272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>Les moyens pédagogiques, techniques et d’encadrement ;</w:t>
      </w:r>
    </w:p>
    <w:p w14:paraId="599F073A" w14:textId="77777777" w:rsidR="004F2177" w:rsidRPr="000B1272" w:rsidRDefault="004F2177" w:rsidP="004F2177">
      <w:pPr>
        <w:pStyle w:val="Paragraphedeliste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 xml:space="preserve">Analyse et utilisation des IMPRIMES - et des annexes </w:t>
      </w:r>
    </w:p>
    <w:p w14:paraId="44E531C8" w14:textId="77777777" w:rsidR="004F2177" w:rsidRPr="000B1272" w:rsidRDefault="004F2177" w:rsidP="004F2177">
      <w:pPr>
        <w:pStyle w:val="Paragraphedeliste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>Jurisprudences récentes et exemples concrets – cas pratiques –</w:t>
      </w:r>
    </w:p>
    <w:p w14:paraId="27B3AD35" w14:textId="77777777" w:rsidR="004F2177" w:rsidRPr="000B1272" w:rsidRDefault="004F2177" w:rsidP="004F2177">
      <w:pPr>
        <w:pStyle w:val="Paragraphedeliste"/>
        <w:shd w:val="clear" w:color="auto" w:fill="FFFFFF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>Évaluations orales des participants</w:t>
      </w:r>
    </w:p>
    <w:p w14:paraId="3308A525" w14:textId="77777777" w:rsidR="004F2177" w:rsidRPr="000B1272" w:rsidRDefault="004F2177" w:rsidP="004F2177">
      <w:pPr>
        <w:pStyle w:val="Paragraphedeliste"/>
        <w:shd w:val="clear" w:color="auto" w:fill="FFFFFF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 xml:space="preserve">Vérification du respect des obligations légales </w:t>
      </w:r>
    </w:p>
    <w:p w14:paraId="6DB43C94" w14:textId="77777777" w:rsidR="004F2177" w:rsidRPr="000B1272" w:rsidRDefault="004F2177" w:rsidP="004F2177">
      <w:pPr>
        <w:pStyle w:val="Paragraphedeliste"/>
        <w:shd w:val="clear" w:color="auto" w:fill="FFFFFF"/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</w:pPr>
    </w:p>
    <w:p w14:paraId="3684E630" w14:textId="77777777" w:rsidR="004F2177" w:rsidRPr="000B1272" w:rsidRDefault="004F2177" w:rsidP="004F2177">
      <w:pPr>
        <w:pStyle w:val="Paragraphedeliste"/>
        <w:shd w:val="clear" w:color="auto" w:fill="FFFFFF"/>
        <w:rPr>
          <w:rFonts w:ascii="Arial" w:hAnsi="Arial" w:cs="Arial"/>
          <w:b/>
          <w:bCs/>
        </w:rPr>
      </w:pPr>
      <w:proofErr w:type="gramStart"/>
      <w:r w:rsidRPr="000B1272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>les</w:t>
      </w:r>
      <w:proofErr w:type="gramEnd"/>
      <w:r w:rsidRPr="000B1272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 xml:space="preserve"> modalités de suivi de l’exécution du programme et d'appréciation des résultats</w:t>
      </w:r>
    </w:p>
    <w:p w14:paraId="237F92FC" w14:textId="77777777" w:rsidR="004F2177" w:rsidRPr="000B1272" w:rsidRDefault="004F2177" w:rsidP="004F2177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 xml:space="preserve">Signatures des feuilles de présence </w:t>
      </w:r>
    </w:p>
    <w:p w14:paraId="70369553" w14:textId="77777777" w:rsidR="004F2177" w:rsidRPr="000B1272" w:rsidRDefault="004F2177" w:rsidP="004F2177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 xml:space="preserve">Évaluation de la formation au moyen de la feuille d’évaluation et notation </w:t>
      </w:r>
    </w:p>
    <w:p w14:paraId="790B91CD" w14:textId="77777777" w:rsidR="004F2177" w:rsidRPr="000B1272" w:rsidRDefault="004F2177" w:rsidP="004F2177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B1272">
        <w:rPr>
          <w:rFonts w:ascii="Arial" w:hAnsi="Arial" w:cs="Arial"/>
          <w:b/>
          <w:bCs/>
        </w:rPr>
        <w:t>Signatures des attestations de formation</w:t>
      </w:r>
    </w:p>
    <w:p w14:paraId="4BE56107" w14:textId="77777777" w:rsidR="004F2177" w:rsidRPr="000B1272" w:rsidRDefault="004F2177" w:rsidP="004F2177">
      <w:pPr>
        <w:rPr>
          <w:rFonts w:ascii="Arial" w:hAnsi="Arial" w:cs="Arial"/>
        </w:rPr>
      </w:pPr>
    </w:p>
    <w:p w14:paraId="39C8379D" w14:textId="77777777" w:rsidR="004F2177" w:rsidRPr="000B1272" w:rsidRDefault="004F2177" w:rsidP="004F2177">
      <w:pPr>
        <w:rPr>
          <w:rFonts w:ascii="Arial" w:hAnsi="Arial" w:cs="Arial"/>
          <w:b/>
          <w:bCs/>
          <w:color w:val="002060"/>
          <w:u w:val="single"/>
        </w:rPr>
      </w:pPr>
    </w:p>
    <w:p w14:paraId="510A555B" w14:textId="77777777" w:rsidR="004F2177" w:rsidRPr="000B1272" w:rsidRDefault="004F2177" w:rsidP="004F2177">
      <w:pPr>
        <w:rPr>
          <w:rFonts w:ascii="Arial" w:hAnsi="Arial" w:cs="Arial"/>
          <w:b/>
          <w:bCs/>
          <w:color w:val="002060"/>
        </w:rPr>
      </w:pPr>
    </w:p>
    <w:p w14:paraId="14795D4D" w14:textId="77777777" w:rsidR="004F2177" w:rsidRPr="000B1272" w:rsidRDefault="004F2177" w:rsidP="004F2177">
      <w:pPr>
        <w:rPr>
          <w:rFonts w:ascii="Arial" w:hAnsi="Arial" w:cs="Arial"/>
          <w:b/>
          <w:bCs/>
          <w:color w:val="002060"/>
        </w:rPr>
      </w:pPr>
    </w:p>
    <w:p w14:paraId="0EFD1344" w14:textId="77777777" w:rsidR="004F2177" w:rsidRPr="000B1272" w:rsidRDefault="004F2177" w:rsidP="004F2177">
      <w:pPr>
        <w:rPr>
          <w:rFonts w:ascii="Arial" w:hAnsi="Arial" w:cs="Arial"/>
        </w:rPr>
      </w:pPr>
    </w:p>
    <w:p w14:paraId="1DD8C556" w14:textId="77777777" w:rsidR="004F2177" w:rsidRPr="000B1272" w:rsidRDefault="004F2177" w:rsidP="004F2177">
      <w:pPr>
        <w:rPr>
          <w:rFonts w:ascii="Arial" w:hAnsi="Arial" w:cs="Arial"/>
        </w:rPr>
      </w:pPr>
    </w:p>
    <w:p w14:paraId="20173F79" w14:textId="77777777" w:rsidR="004F2177" w:rsidRPr="000B1272" w:rsidRDefault="004F2177" w:rsidP="004F2177">
      <w:pPr>
        <w:rPr>
          <w:rFonts w:ascii="Arial" w:hAnsi="Arial" w:cs="Arial"/>
        </w:rPr>
      </w:pPr>
    </w:p>
    <w:p w14:paraId="36EAC685" w14:textId="77777777" w:rsidR="004F2177" w:rsidRPr="000B1272" w:rsidRDefault="004F2177" w:rsidP="004F2177">
      <w:pPr>
        <w:rPr>
          <w:rFonts w:ascii="Arial" w:hAnsi="Arial" w:cs="Arial"/>
        </w:rPr>
      </w:pPr>
    </w:p>
    <w:p w14:paraId="67CEB3AE" w14:textId="77777777" w:rsidR="004F2177" w:rsidRPr="000B1272" w:rsidRDefault="004F2177" w:rsidP="004F2177">
      <w:pPr>
        <w:rPr>
          <w:rFonts w:ascii="Arial" w:hAnsi="Arial" w:cs="Arial"/>
        </w:rPr>
      </w:pPr>
    </w:p>
    <w:p w14:paraId="7FD01278" w14:textId="77777777" w:rsidR="004F2177" w:rsidRDefault="004F2177" w:rsidP="004F2177">
      <w:pPr>
        <w:rPr>
          <w:rFonts w:ascii="Arial" w:hAnsi="Arial" w:cs="Arial"/>
        </w:rPr>
      </w:pPr>
    </w:p>
    <w:p w14:paraId="6C6173E3" w14:textId="77777777" w:rsidR="004F2177" w:rsidRDefault="004F2177" w:rsidP="004F2177">
      <w:pPr>
        <w:rPr>
          <w:rFonts w:ascii="Arial" w:hAnsi="Arial" w:cs="Arial"/>
        </w:rPr>
      </w:pPr>
    </w:p>
    <w:p w14:paraId="71A7B3B0" w14:textId="77777777" w:rsidR="004F2177" w:rsidRDefault="004F2177" w:rsidP="004F2177">
      <w:pPr>
        <w:rPr>
          <w:rFonts w:ascii="Arial" w:hAnsi="Arial" w:cs="Arial"/>
        </w:rPr>
      </w:pPr>
    </w:p>
    <w:p w14:paraId="49A55A40" w14:textId="77777777" w:rsidR="004F2177" w:rsidRDefault="004F2177" w:rsidP="004F2177">
      <w:pPr>
        <w:rPr>
          <w:rFonts w:ascii="Arial" w:hAnsi="Arial" w:cs="Arial"/>
        </w:rPr>
      </w:pPr>
    </w:p>
    <w:p w14:paraId="67843811" w14:textId="77777777" w:rsidR="004F2177" w:rsidRPr="000B1272" w:rsidRDefault="004F2177" w:rsidP="004F2177">
      <w:pPr>
        <w:rPr>
          <w:rFonts w:ascii="Arial" w:hAnsi="Arial" w:cs="Arial"/>
        </w:rPr>
      </w:pPr>
    </w:p>
    <w:p w14:paraId="5667D6D1" w14:textId="77777777" w:rsidR="004F2177" w:rsidRPr="000B1272" w:rsidRDefault="004F2177" w:rsidP="004F2177">
      <w:pPr>
        <w:rPr>
          <w:rFonts w:ascii="Arial" w:hAnsi="Arial" w:cs="Arial"/>
        </w:rPr>
      </w:pPr>
    </w:p>
    <w:sectPr w:rsidR="004F2177" w:rsidRPr="000B1272" w:rsidSect="004F2177">
      <w:headerReference w:type="default" r:id="rId7"/>
      <w:footerReference w:type="default" r:id="rId8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3865" w14:textId="77777777" w:rsidR="00A16C4D" w:rsidRDefault="00A16C4D">
      <w:pPr>
        <w:spacing w:after="0" w:line="240" w:lineRule="auto"/>
      </w:pPr>
      <w:r>
        <w:separator/>
      </w:r>
    </w:p>
  </w:endnote>
  <w:endnote w:type="continuationSeparator" w:id="0">
    <w:p w14:paraId="689B9312" w14:textId="77777777" w:rsidR="00A16C4D" w:rsidRDefault="00A1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6326" w14:textId="77777777" w:rsidR="005150FA" w:rsidRPr="004563D2" w:rsidRDefault="003535B9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48F987D0" w14:textId="7F61414D" w:rsidR="005150FA" w:rsidRPr="004563D2" w:rsidRDefault="003535B9" w:rsidP="00D8783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Déclaration d’activité enregistrée sous le numéro : </w:t>
    </w:r>
    <w:r w:rsidR="00D87836" w:rsidRPr="00D87836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: </w:t>
    </w:r>
    <w:r w:rsidR="00D87836" w:rsidRPr="00D87836">
      <w:rPr>
        <w:rFonts w:ascii="Times New Roman" w:hAnsi="Times New Roman" w:cs="Times New Roman"/>
        <w:sz w:val="16"/>
        <w:szCs w:val="16"/>
        <w:u w:val="single"/>
        <w:lang w:eastAsia="fr-FR"/>
      </w:rPr>
      <w:tab/>
    </w:r>
    <w:proofErr w:type="gramStart"/>
    <w:r w:rsidR="00D87836" w:rsidRPr="00D87836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93061116506 </w:t>
    </w:r>
    <w:r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</w:t>
    </w:r>
    <w:proofErr w:type="gramEnd"/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du préfet de la région Provence Alpes Côte d’Azur</w:t>
    </w:r>
  </w:p>
  <w:p w14:paraId="27DC1CB1" w14:textId="77777777" w:rsidR="005150FA" w:rsidRDefault="005150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6E2C" w14:textId="77777777" w:rsidR="00A16C4D" w:rsidRDefault="00A16C4D">
      <w:pPr>
        <w:spacing w:after="0" w:line="240" w:lineRule="auto"/>
      </w:pPr>
      <w:r>
        <w:separator/>
      </w:r>
    </w:p>
  </w:footnote>
  <w:footnote w:type="continuationSeparator" w:id="0">
    <w:p w14:paraId="7A7A99EA" w14:textId="77777777" w:rsidR="00A16C4D" w:rsidRDefault="00A1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9043" w14:textId="26E26C28" w:rsidR="005150FA" w:rsidRPr="00866416" w:rsidRDefault="003535B9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FAA35F9" w14:textId="77777777" w:rsidR="005150FA" w:rsidRPr="00866416" w:rsidRDefault="003535B9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3FE59748" w14:textId="77777777" w:rsidR="005150FA" w:rsidRPr="00E743B9" w:rsidRDefault="003535B9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65E96884" w14:textId="77777777" w:rsidR="005150FA" w:rsidRPr="004563D2" w:rsidRDefault="003535B9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465B751B" w14:textId="77777777" w:rsidR="005150FA" w:rsidRDefault="005150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A4BE5"/>
    <w:multiLevelType w:val="multilevel"/>
    <w:tmpl w:val="BCB4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54C26"/>
    <w:multiLevelType w:val="hybridMultilevel"/>
    <w:tmpl w:val="396C35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1453"/>
    <w:multiLevelType w:val="multilevel"/>
    <w:tmpl w:val="E5A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57C9F"/>
    <w:multiLevelType w:val="multilevel"/>
    <w:tmpl w:val="81D8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97277"/>
    <w:multiLevelType w:val="hybridMultilevel"/>
    <w:tmpl w:val="170C80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F7557"/>
    <w:multiLevelType w:val="hybridMultilevel"/>
    <w:tmpl w:val="43DA906C"/>
    <w:lvl w:ilvl="0" w:tplc="1582979E">
      <w:start w:val="1"/>
      <w:numFmt w:val="bullet"/>
      <w:lvlText w:val=""/>
      <w:lvlJc w:val="left"/>
      <w:pPr>
        <w:ind w:left="502" w:hanging="360"/>
      </w:pPr>
      <w:rPr>
        <w:rFonts w:ascii="Wingdings" w:hAnsi="Wingdings" w:cs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9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31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5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7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1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8D3C4F"/>
    <w:multiLevelType w:val="multilevel"/>
    <w:tmpl w:val="D2B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A5ABD"/>
    <w:multiLevelType w:val="hybridMultilevel"/>
    <w:tmpl w:val="AAEA6710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F36FB0"/>
    <w:multiLevelType w:val="hybridMultilevel"/>
    <w:tmpl w:val="04186B24"/>
    <w:lvl w:ilvl="0" w:tplc="CFD48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23C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251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8E7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C4F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6A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B8FC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0E3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CC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1090564">
    <w:abstractNumId w:val="8"/>
  </w:num>
  <w:num w:numId="2" w16cid:durableId="1286960265">
    <w:abstractNumId w:val="11"/>
  </w:num>
  <w:num w:numId="3" w16cid:durableId="336543687">
    <w:abstractNumId w:val="6"/>
  </w:num>
  <w:num w:numId="4" w16cid:durableId="1803114753">
    <w:abstractNumId w:val="5"/>
  </w:num>
  <w:num w:numId="5" w16cid:durableId="471869608">
    <w:abstractNumId w:val="4"/>
  </w:num>
  <w:num w:numId="6" w16cid:durableId="2051690044">
    <w:abstractNumId w:val="0"/>
  </w:num>
  <w:num w:numId="7" w16cid:durableId="629433746">
    <w:abstractNumId w:val="9"/>
  </w:num>
  <w:num w:numId="8" w16cid:durableId="2081170948">
    <w:abstractNumId w:val="10"/>
  </w:num>
  <w:num w:numId="9" w16cid:durableId="783304037">
    <w:abstractNumId w:val="1"/>
  </w:num>
  <w:num w:numId="10" w16cid:durableId="660542919">
    <w:abstractNumId w:val="3"/>
  </w:num>
  <w:num w:numId="11" w16cid:durableId="1160848871">
    <w:abstractNumId w:val="2"/>
  </w:num>
  <w:num w:numId="12" w16cid:durableId="917054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77"/>
    <w:rsid w:val="00326B64"/>
    <w:rsid w:val="003535B9"/>
    <w:rsid w:val="00421985"/>
    <w:rsid w:val="004F2177"/>
    <w:rsid w:val="004F55A4"/>
    <w:rsid w:val="005150FA"/>
    <w:rsid w:val="005D181E"/>
    <w:rsid w:val="007B044E"/>
    <w:rsid w:val="008A41CD"/>
    <w:rsid w:val="00A16C4D"/>
    <w:rsid w:val="00D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EF62"/>
  <w15:chartTrackingRefBased/>
  <w15:docId w15:val="{8661442F-8B31-411E-914D-C7F850A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77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F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21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21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21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21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21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21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21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21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21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21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2177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4F21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F21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177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F21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177"/>
    <w:rPr>
      <w:kern w:val="0"/>
      <w:lang w:val="fr-CA" w:bidi="ar-SA"/>
      <w14:ligatures w14:val="none"/>
    </w:rPr>
  </w:style>
  <w:style w:type="paragraph" w:styleId="NormalWeb">
    <w:name w:val="Normal (Web)"/>
    <w:basedOn w:val="Normal"/>
    <w:uiPriority w:val="99"/>
    <w:unhideWhenUsed/>
    <w:rsid w:val="004F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3</cp:revision>
  <cp:lastPrinted>2026-03-17T10:01:00Z</cp:lastPrinted>
  <dcterms:created xsi:type="dcterms:W3CDTF">2025-06-17T05:45:00Z</dcterms:created>
  <dcterms:modified xsi:type="dcterms:W3CDTF">2026-04-01T09:42:00Z</dcterms:modified>
</cp:coreProperties>
</file>